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E3B" w:rsidRDefault="00B96E3B"/>
    <w:p w:rsidR="00B96E3B" w:rsidRDefault="00B96E3B"/>
    <w:p w:rsidR="00B96E3B" w:rsidRDefault="00B96E3B"/>
    <w:p w:rsidR="00B96E3B" w:rsidRDefault="005F0635" w:rsidP="005F0635">
      <w:pPr>
        <w:jc w:val="center"/>
      </w:pPr>
      <w:r>
        <w:rPr>
          <w:rFonts w:ascii="Verdana" w:hAnsi="Verdana" w:cs="Tahoma"/>
          <w:b/>
          <w:noProof/>
          <w:lang w:eastAsia="fr-FR"/>
        </w:rPr>
        <w:drawing>
          <wp:inline distT="0" distB="0" distL="0" distR="0">
            <wp:extent cx="1894205" cy="1038860"/>
            <wp:effectExtent l="19050" t="0" r="0" b="0"/>
            <wp:docPr id="1" name="imag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205" cy="1038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E3B" w:rsidRDefault="00B96E3B"/>
    <w:p w:rsidR="00B96E3B" w:rsidRDefault="00B96E3B"/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</w:pPr>
    </w:p>
    <w:p w:rsidR="00BB25C2" w:rsidRDefault="00BB25C2" w:rsidP="00B96E3B">
      <w:pPr>
        <w:spacing w:before="115" w:line="240" w:lineRule="auto"/>
        <w:jc w:val="both"/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</w:pPr>
    </w:p>
    <w:p w:rsidR="00B96E3B" w:rsidRPr="00160533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Acheteur public 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</w:t>
      </w:r>
      <w:r w:rsidR="005F063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AGENCE DE SANTE DE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Wallis et Futuna</w:t>
      </w:r>
    </w:p>
    <w:p w:rsidR="00B96E3B" w:rsidRDefault="00B96E3B"/>
    <w:p w:rsidR="00BB25C2" w:rsidRDefault="00BB25C2"/>
    <w:p w:rsidR="00BB25C2" w:rsidRPr="00160533" w:rsidRDefault="00BB25C2" w:rsidP="00BB25C2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Objet de la consultation</w:t>
      </w:r>
      <w:r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 </w:t>
      </w: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</w:t>
      </w:r>
      <w:r w:rsidR="005F063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ACHAT DE VEHICULES NEUFS POUR L’AGENCE DE SANTE DE WALLIS ET FUTUNA</w:t>
      </w:r>
    </w:p>
    <w:p w:rsidR="00B96E3B" w:rsidRDefault="00B96E3B"/>
    <w:p w:rsidR="00B96E3B" w:rsidRDefault="00B96E3B"/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5F0635" w:rsidRDefault="005F0635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DA6BA2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 w:rsidRPr="00B96E3B">
        <w:rPr>
          <w:rFonts w:ascii="Verdana" w:hAnsi="Verdana"/>
          <w:b/>
          <w:sz w:val="24"/>
          <w:szCs w:val="24"/>
        </w:rPr>
        <w:t>CADRE DE REPONSE TECHNIQUE</w:t>
      </w: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- </w:t>
      </w: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3EE" w:rsidRDefault="00B963EE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Lot n°1 : Véhicules ADS pour Wallis</w:t>
      </w:r>
    </w:p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Pr="00160533" w:rsidRDefault="00B96E3B" w:rsidP="00B96E3B">
      <w:pPr>
        <w:spacing w:before="115" w:line="240" w:lineRule="auto"/>
        <w:ind w:left="3600" w:hanging="3600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  <w:r w:rsidRPr="00160533">
        <w:rPr>
          <w:rFonts w:ascii="Verdana" w:eastAsia="Times New Roman" w:hAnsi="Verdana" w:cs="Times New Roman"/>
          <w:b/>
          <w:bCs/>
          <w:caps/>
          <w:sz w:val="24"/>
          <w:szCs w:val="24"/>
          <w:u w:val="single"/>
          <w:lang w:eastAsia="fr-FR"/>
        </w:rPr>
        <w:t>Numéro de la consultation :</w:t>
      </w:r>
      <w:r w:rsidRPr="00160533">
        <w:rPr>
          <w:rFonts w:ascii="Verdana" w:eastAsia="Times New Roman" w:hAnsi="Verdana" w:cs="Times New Roman"/>
          <w:caps/>
          <w:sz w:val="24"/>
          <w:szCs w:val="24"/>
          <w:lang w:eastAsia="fr-FR"/>
        </w:rPr>
        <w:t xml:space="preserve"> 2024-</w:t>
      </w:r>
      <w:r w:rsidR="005F0635">
        <w:rPr>
          <w:rFonts w:ascii="Verdana" w:eastAsia="Times New Roman" w:hAnsi="Verdana" w:cs="Times New Roman"/>
          <w:caps/>
          <w:sz w:val="24"/>
          <w:szCs w:val="24"/>
          <w:lang w:eastAsia="fr-FR"/>
        </w:rPr>
        <w:t>ADSWF-02</w:t>
      </w:r>
    </w:p>
    <w:p w:rsidR="00B96E3B" w:rsidRPr="00160533" w:rsidRDefault="00B96E3B" w:rsidP="00B96E3B">
      <w:pPr>
        <w:spacing w:before="115" w:line="240" w:lineRule="auto"/>
        <w:jc w:val="both"/>
        <w:rPr>
          <w:rFonts w:ascii="Verdana" w:eastAsia="Times New Roman" w:hAnsi="Verdana" w:cs="Times New Roman"/>
          <w:caps/>
          <w:sz w:val="24"/>
          <w:szCs w:val="24"/>
          <w:lang w:eastAsia="fr-FR"/>
        </w:rPr>
      </w:pPr>
    </w:p>
    <w:p w:rsidR="00B96E3B" w:rsidRDefault="00B96E3B" w:rsidP="00B96E3B">
      <w:pPr>
        <w:jc w:val="center"/>
        <w:rPr>
          <w:rFonts w:ascii="Verdana" w:hAnsi="Verdana"/>
          <w:b/>
          <w:sz w:val="24"/>
          <w:szCs w:val="24"/>
        </w:rPr>
      </w:pPr>
    </w:p>
    <w:p w:rsidR="00B96E3B" w:rsidRPr="00BB25C2" w:rsidRDefault="003A4B2C" w:rsidP="003A4B2C">
      <w:pPr>
        <w:spacing w:line="240" w:lineRule="auto"/>
        <w:jc w:val="both"/>
        <w:rPr>
          <w:rFonts w:ascii="Verdana" w:hAnsi="Verdana"/>
          <w:b/>
          <w:i/>
          <w:sz w:val="20"/>
          <w:szCs w:val="20"/>
        </w:rPr>
      </w:pPr>
      <w:r w:rsidRPr="00BB25C2">
        <w:rPr>
          <w:rFonts w:ascii="Verdana" w:hAnsi="Verdana"/>
          <w:b/>
          <w:i/>
          <w:sz w:val="20"/>
          <w:szCs w:val="20"/>
          <w:u w:val="single"/>
        </w:rPr>
        <w:t>Important</w:t>
      </w:r>
      <w:r w:rsidRPr="00BB25C2">
        <w:rPr>
          <w:rFonts w:ascii="Verdana" w:hAnsi="Verdana"/>
          <w:b/>
          <w:i/>
          <w:sz w:val="20"/>
          <w:szCs w:val="20"/>
        </w:rPr>
        <w:t> : Le candidat complétera obligatoirement la partie « réponse » de façon synthétique et pourra, si besoin, renvoyer vers tous les documents qui constituent son offre (mémoire technique, etc..). Toutefois, le renvoi à ces documents complémentaires ne saurait se substituer à la réponse claire apportée dans le présent cadre de réponse.</w:t>
      </w:r>
    </w:p>
    <w:p w:rsidR="00B96E3B" w:rsidRDefault="00B96E3B" w:rsidP="00B96E3B">
      <w:pPr>
        <w:jc w:val="center"/>
        <w:rPr>
          <w:rFonts w:ascii="Verdana" w:hAnsi="Verdana"/>
          <w:b/>
          <w:color w:val="FF0000"/>
          <w:sz w:val="24"/>
          <w:szCs w:val="24"/>
          <w:u w:val="single"/>
        </w:rPr>
      </w:pPr>
    </w:p>
    <w:p w:rsidR="00BB25C2" w:rsidRDefault="00BB25C2" w:rsidP="00B96E3B">
      <w:pPr>
        <w:jc w:val="center"/>
        <w:rPr>
          <w:rFonts w:ascii="Verdana" w:hAnsi="Verdana"/>
          <w:b/>
          <w:color w:val="FF0000"/>
          <w:sz w:val="24"/>
          <w:szCs w:val="24"/>
          <w:u w:val="single"/>
        </w:rPr>
      </w:pPr>
    </w:p>
    <w:p w:rsidR="00BB25C2" w:rsidRPr="00BB25C2" w:rsidRDefault="00BB25C2" w:rsidP="00BB25C2">
      <w:pPr>
        <w:rPr>
          <w:rFonts w:ascii="Verdana" w:hAnsi="Verdana"/>
          <w:sz w:val="24"/>
          <w:szCs w:val="24"/>
        </w:rPr>
      </w:pPr>
      <w:r w:rsidRPr="00BB25C2">
        <w:rPr>
          <w:rFonts w:ascii="Verdana" w:hAnsi="Verdana"/>
          <w:sz w:val="24"/>
          <w:szCs w:val="24"/>
        </w:rPr>
        <w:t>Fait à, le :</w:t>
      </w:r>
    </w:p>
    <w:p w:rsidR="00BB25C2" w:rsidRDefault="00BB25C2" w:rsidP="00BB25C2">
      <w:pPr>
        <w:rPr>
          <w:rFonts w:ascii="Verdana" w:hAnsi="Verdana"/>
          <w:sz w:val="24"/>
          <w:szCs w:val="24"/>
        </w:rPr>
      </w:pPr>
      <w:r w:rsidRPr="00BB25C2">
        <w:rPr>
          <w:rFonts w:ascii="Verdana" w:hAnsi="Verdana"/>
          <w:sz w:val="24"/>
          <w:szCs w:val="24"/>
        </w:rPr>
        <w:t>Signature de l’entreprise :</w:t>
      </w:r>
    </w:p>
    <w:p w:rsidR="00BB25C2" w:rsidRDefault="00BB25C2" w:rsidP="00BB25C2">
      <w:pPr>
        <w:rPr>
          <w:rFonts w:ascii="Verdana" w:hAnsi="Verdana"/>
          <w:sz w:val="24"/>
          <w:szCs w:val="24"/>
        </w:rPr>
      </w:pPr>
    </w:p>
    <w:p w:rsidR="00BB25C2" w:rsidRDefault="00BB25C2" w:rsidP="00BB25C2">
      <w:pPr>
        <w:rPr>
          <w:rFonts w:ascii="Verdana" w:hAnsi="Verdana"/>
          <w:sz w:val="24"/>
          <w:szCs w:val="24"/>
        </w:rPr>
      </w:pPr>
    </w:p>
    <w:p w:rsidR="00BB25C2" w:rsidRPr="00BB25C2" w:rsidRDefault="00BB25C2" w:rsidP="00BB25C2">
      <w:pPr>
        <w:rPr>
          <w:rFonts w:ascii="Verdana" w:hAnsi="Verdana"/>
          <w:sz w:val="24"/>
          <w:szCs w:val="24"/>
        </w:rPr>
      </w:pPr>
    </w:p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3A4B2C" w:rsidTr="00BB25C2">
        <w:tc>
          <w:tcPr>
            <w:tcW w:w="4606" w:type="dxa"/>
            <w:shd w:val="clear" w:color="auto" w:fill="E2EFD9" w:themeFill="accent6" w:themeFillTint="33"/>
            <w:vAlign w:val="center"/>
          </w:tcPr>
          <w:p w:rsidR="003A4B2C" w:rsidRPr="00BB25C2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lastRenderedPageBreak/>
              <w:t>Libellé des sous-critères</w:t>
            </w:r>
          </w:p>
        </w:tc>
        <w:tc>
          <w:tcPr>
            <w:tcW w:w="4606" w:type="dxa"/>
            <w:shd w:val="clear" w:color="auto" w:fill="E2EFD9" w:themeFill="accent6" w:themeFillTint="33"/>
            <w:vAlign w:val="center"/>
          </w:tcPr>
          <w:p w:rsidR="00BB25C2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  <w:p w:rsidR="00BB25C2" w:rsidRDefault="003A4B2C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Réponse du candidat</w:t>
            </w:r>
          </w:p>
          <w:p w:rsidR="00BB25C2" w:rsidRPr="00BB25C2" w:rsidRDefault="00BB25C2" w:rsidP="00BB25C2">
            <w:pPr>
              <w:jc w:val="center"/>
              <w:rPr>
                <w:rFonts w:ascii="Verdana" w:hAnsi="Verdana"/>
                <w:b/>
                <w:sz w:val="20"/>
                <w:szCs w:val="20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3A4B2C" w:rsidRPr="003A4B2C">
              <w:rPr>
                <w:rFonts w:ascii="Verdana" w:hAnsi="Verdana"/>
                <w:b/>
                <w:sz w:val="20"/>
                <w:szCs w:val="20"/>
                <w:u w:val="single"/>
              </w:rPr>
              <w:t xml:space="preserve">Caractéristiques techniques </w:t>
            </w:r>
            <w:r w:rsidR="005F0635">
              <w:rPr>
                <w:rFonts w:ascii="Verdana" w:hAnsi="Verdana"/>
                <w:b/>
                <w:sz w:val="20"/>
                <w:szCs w:val="20"/>
                <w:u w:val="single"/>
              </w:rPr>
              <w:t>du véhicule proposé</w:t>
            </w:r>
            <w:r w:rsidR="003A4B2C" w:rsidRPr="003A4B2C">
              <w:rPr>
                <w:rFonts w:ascii="Verdana" w:hAnsi="Verdana"/>
                <w:sz w:val="20"/>
                <w:szCs w:val="20"/>
              </w:rPr>
              <w:t>,</w:t>
            </w:r>
            <w:r w:rsidR="005F0635">
              <w:rPr>
                <w:rFonts w:ascii="Verdana" w:hAnsi="Verdana"/>
                <w:sz w:val="20"/>
                <w:szCs w:val="20"/>
              </w:rPr>
              <w:t xml:space="preserve"> le candidat décrit la qualité</w:t>
            </w:r>
            <w:r w:rsidR="003A4B2C" w:rsidRPr="003A4B2C">
              <w:rPr>
                <w:rFonts w:ascii="Verdana" w:hAnsi="Verdana"/>
                <w:sz w:val="20"/>
                <w:szCs w:val="20"/>
              </w:rPr>
              <w:t xml:space="preserve"> du produit, </w:t>
            </w:r>
            <w:r w:rsidR="005F0635">
              <w:rPr>
                <w:rFonts w:ascii="Verdana" w:hAnsi="Verdana"/>
                <w:sz w:val="20"/>
                <w:szCs w:val="20"/>
              </w:rPr>
              <w:t>l’aspect mécanique, fonctionnel consommation et équipements de série…</w:t>
            </w: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5F0635" w:rsidRDefault="005F0635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3A4B2C" w:rsidRPr="003A4B2C" w:rsidRDefault="003A4B2C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Pr="003A4B2C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BB25C2">
              <w:rPr>
                <w:rFonts w:ascii="Verdana" w:hAnsi="Verdana"/>
                <w:b/>
                <w:sz w:val="20"/>
                <w:szCs w:val="20"/>
              </w:rPr>
              <w:t>*</w:t>
            </w:r>
            <w:r w:rsidR="003A4B2C" w:rsidRPr="003A4B2C">
              <w:rPr>
                <w:rFonts w:ascii="Verdana" w:hAnsi="Verdana"/>
                <w:b/>
                <w:sz w:val="20"/>
                <w:szCs w:val="20"/>
                <w:u w:val="single"/>
              </w:rPr>
              <w:t>Garantie</w:t>
            </w:r>
            <w:r w:rsidR="005F0635">
              <w:rPr>
                <w:rFonts w:ascii="Verdana" w:hAnsi="Verdana"/>
                <w:b/>
                <w:sz w:val="20"/>
                <w:szCs w:val="20"/>
                <w:u w:val="single"/>
              </w:rPr>
              <w:t> </w:t>
            </w:r>
            <w:r w:rsidR="005F0635" w:rsidRPr="005F0635">
              <w:rPr>
                <w:rFonts w:ascii="Verdana" w:hAnsi="Verdana"/>
                <w:sz w:val="20"/>
                <w:szCs w:val="20"/>
              </w:rPr>
              <w:t>: le candidat décrit la ou les garanties proposés pour chaque type de véhicule…</w:t>
            </w: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5F0635" w:rsidRDefault="005F0635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3A4B2C" w:rsidTr="003A4B2C">
        <w:tc>
          <w:tcPr>
            <w:tcW w:w="4606" w:type="dxa"/>
          </w:tcPr>
          <w:p w:rsidR="003A4B2C" w:rsidRP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Impact environnemental</w:t>
            </w:r>
            <w:r w:rsidR="005F0635">
              <w:rPr>
                <w:rFonts w:ascii="Verdana" w:hAnsi="Verdana"/>
                <w:sz w:val="20"/>
                <w:szCs w:val="20"/>
              </w:rPr>
              <w:t>, optimisation du transport, émission de C02</w:t>
            </w:r>
            <w:proofErr w:type="gramStart"/>
            <w:r w:rsidR="005F0635">
              <w:rPr>
                <w:rFonts w:ascii="Verdana" w:hAnsi="Verdana"/>
                <w:sz w:val="20"/>
                <w:szCs w:val="20"/>
              </w:rPr>
              <w:t>..</w:t>
            </w:r>
            <w:proofErr w:type="gramEnd"/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  <w:p w:rsidR="00BB25C2" w:rsidRPr="003A4B2C" w:rsidRDefault="00BB25C2" w:rsidP="003A4B2C">
            <w:pPr>
              <w:jc w:val="both"/>
              <w:rPr>
                <w:rFonts w:ascii="Verdana" w:hAnsi="Verdana"/>
                <w:color w:val="FF0000"/>
                <w:sz w:val="24"/>
                <w:szCs w:val="24"/>
              </w:rPr>
            </w:pPr>
          </w:p>
        </w:tc>
        <w:tc>
          <w:tcPr>
            <w:tcW w:w="4606" w:type="dxa"/>
          </w:tcPr>
          <w:p w:rsidR="003A4B2C" w:rsidRDefault="003A4B2C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  <w:tr w:rsidR="00BB25C2" w:rsidTr="005F0635">
        <w:trPr>
          <w:trHeight w:val="2986"/>
        </w:trPr>
        <w:tc>
          <w:tcPr>
            <w:tcW w:w="4606" w:type="dxa"/>
          </w:tcPr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*</w:t>
            </w:r>
            <w:r w:rsidRPr="00BB25C2">
              <w:rPr>
                <w:rFonts w:ascii="Verdana" w:hAnsi="Verdana"/>
                <w:b/>
                <w:sz w:val="20"/>
                <w:szCs w:val="20"/>
                <w:u w:val="single"/>
              </w:rPr>
              <w:t>Logistique</w:t>
            </w:r>
            <w:r w:rsidRPr="00BB25C2">
              <w:rPr>
                <w:rFonts w:ascii="Verdana" w:hAnsi="Verdana"/>
                <w:sz w:val="20"/>
                <w:szCs w:val="20"/>
              </w:rPr>
              <w:t xml:space="preserve">, le soumissionnaire décrit les moyens mis à disposition pour assurer le montage, les délais </w:t>
            </w:r>
            <w:r w:rsidR="005F0635">
              <w:rPr>
                <w:rFonts w:ascii="Verdana" w:hAnsi="Verdana"/>
                <w:sz w:val="20"/>
                <w:szCs w:val="20"/>
              </w:rPr>
              <w:t>de</w:t>
            </w:r>
            <w:r w:rsidRPr="00BB25C2">
              <w:rPr>
                <w:rFonts w:ascii="Verdana" w:hAnsi="Verdana"/>
                <w:sz w:val="20"/>
                <w:szCs w:val="20"/>
              </w:rPr>
              <w:t xml:space="preserve"> livraison</w:t>
            </w:r>
            <w:r w:rsidR="005F0635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="005F0635"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 w:rsidR="005F0635">
              <w:rPr>
                <w:rFonts w:ascii="Verdana" w:hAnsi="Verdana"/>
                <w:sz w:val="20"/>
                <w:szCs w:val="20"/>
              </w:rPr>
              <w:t>…</w:t>
            </w: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BB25C2" w:rsidRPr="00BB25C2" w:rsidRDefault="00BB25C2" w:rsidP="003A4B2C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</w:tcPr>
          <w:p w:rsidR="00BB25C2" w:rsidRDefault="00BB25C2" w:rsidP="00B96E3B">
            <w:pPr>
              <w:jc w:val="center"/>
              <w:rPr>
                <w:rFonts w:ascii="Verdana" w:hAnsi="Verdana"/>
                <w:b/>
                <w:color w:val="FF0000"/>
                <w:sz w:val="24"/>
                <w:szCs w:val="24"/>
                <w:u w:val="single"/>
              </w:rPr>
            </w:pPr>
          </w:p>
        </w:tc>
      </w:tr>
    </w:tbl>
    <w:p w:rsidR="005F0635" w:rsidRPr="00B96E3B" w:rsidRDefault="005F0635" w:rsidP="00BB25C2">
      <w:pPr>
        <w:rPr>
          <w:rFonts w:ascii="Verdana" w:hAnsi="Verdana"/>
          <w:b/>
          <w:color w:val="FF0000"/>
          <w:sz w:val="24"/>
          <w:szCs w:val="24"/>
          <w:u w:val="single"/>
        </w:rPr>
      </w:pPr>
    </w:p>
    <w:sectPr w:rsidR="005F0635" w:rsidRPr="00B96E3B" w:rsidSect="00631A20">
      <w:footerReference w:type="default" r:id="rId8"/>
      <w:pgSz w:w="11906" w:h="17338"/>
      <w:pgMar w:top="1417" w:right="1417" w:bottom="1417" w:left="1417" w:header="720" w:footer="72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C2" w:rsidRDefault="00BB25C2" w:rsidP="00BB25C2">
      <w:pPr>
        <w:spacing w:line="240" w:lineRule="auto"/>
      </w:pPr>
      <w:r>
        <w:separator/>
      </w:r>
    </w:p>
  </w:endnote>
  <w:endnote w:type="continuationSeparator" w:id="0">
    <w:p w:rsidR="00BB25C2" w:rsidRDefault="00BB25C2" w:rsidP="00BB2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952251"/>
      <w:docPartObj>
        <w:docPartGallery w:val="Page Numbers (Bottom of Page)"/>
        <w:docPartUnique/>
      </w:docPartObj>
    </w:sdtPr>
    <w:sdtContent>
      <w:p w:rsidR="00BB25C2" w:rsidRDefault="00F4114B">
        <w:pPr>
          <w:pStyle w:val="Pieddepage"/>
          <w:jc w:val="right"/>
        </w:pPr>
        <w:r w:rsidRPr="00BB25C2">
          <w:rPr>
            <w:sz w:val="16"/>
            <w:szCs w:val="16"/>
          </w:rPr>
          <w:fldChar w:fldCharType="begin"/>
        </w:r>
        <w:r w:rsidR="00BB25C2" w:rsidRPr="00BB25C2">
          <w:rPr>
            <w:sz w:val="16"/>
            <w:szCs w:val="16"/>
          </w:rPr>
          <w:instrText xml:space="preserve"> PAGE   \* MERGEFORMAT </w:instrText>
        </w:r>
        <w:r w:rsidRPr="00BB25C2">
          <w:rPr>
            <w:sz w:val="16"/>
            <w:szCs w:val="16"/>
          </w:rPr>
          <w:fldChar w:fldCharType="separate"/>
        </w:r>
        <w:r w:rsidR="00B963EE">
          <w:rPr>
            <w:noProof/>
            <w:sz w:val="16"/>
            <w:szCs w:val="16"/>
          </w:rPr>
          <w:t>1</w:t>
        </w:r>
        <w:r w:rsidRPr="00BB25C2">
          <w:rPr>
            <w:sz w:val="16"/>
            <w:szCs w:val="16"/>
          </w:rPr>
          <w:fldChar w:fldCharType="end"/>
        </w:r>
      </w:p>
    </w:sdtContent>
  </w:sdt>
  <w:p w:rsidR="00BB25C2" w:rsidRPr="00BB25C2" w:rsidRDefault="00BB25C2" w:rsidP="00BB25C2">
    <w:pPr>
      <w:pStyle w:val="Pieddepage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C2" w:rsidRDefault="00BB25C2" w:rsidP="00BB25C2">
      <w:pPr>
        <w:spacing w:line="240" w:lineRule="auto"/>
      </w:pPr>
      <w:r>
        <w:separator/>
      </w:r>
    </w:p>
  </w:footnote>
  <w:footnote w:type="continuationSeparator" w:id="0">
    <w:p w:rsidR="00BB25C2" w:rsidRDefault="00BB25C2" w:rsidP="00BB25C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4CE8"/>
    <w:multiLevelType w:val="multilevel"/>
    <w:tmpl w:val="403EFD8A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">
    <w:nsid w:val="0AC015EC"/>
    <w:multiLevelType w:val="hybridMultilevel"/>
    <w:tmpl w:val="681C8C26"/>
    <w:lvl w:ilvl="0" w:tplc="009E0382">
      <w:numFmt w:val="bullet"/>
      <w:pStyle w:val="Listenormale"/>
      <w:lvlText w:val="-"/>
      <w:lvlJc w:val="left"/>
      <w:pPr>
        <w:ind w:left="19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">
    <w:nsid w:val="50D713C0"/>
    <w:multiLevelType w:val="hybridMultilevel"/>
    <w:tmpl w:val="CF964030"/>
    <w:lvl w:ilvl="0" w:tplc="80244CE8">
      <w:numFmt w:val="bullet"/>
      <w:pStyle w:val="Liste-X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C14C24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64BC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BA6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BED1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84B3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EF4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088B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0CA0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2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E3B"/>
    <w:rsid w:val="00201C52"/>
    <w:rsid w:val="003A4B2C"/>
    <w:rsid w:val="004E4C77"/>
    <w:rsid w:val="0056218E"/>
    <w:rsid w:val="00587763"/>
    <w:rsid w:val="005F0635"/>
    <w:rsid w:val="00631A20"/>
    <w:rsid w:val="006D3A0D"/>
    <w:rsid w:val="00711E4F"/>
    <w:rsid w:val="00A56C78"/>
    <w:rsid w:val="00B963EE"/>
    <w:rsid w:val="00B96E3B"/>
    <w:rsid w:val="00BB25C2"/>
    <w:rsid w:val="00DA6BA2"/>
    <w:rsid w:val="00F4114B"/>
    <w:rsid w:val="00F52978"/>
    <w:rsid w:val="00F96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C77"/>
    <w:pPr>
      <w:spacing w:after="0"/>
    </w:pPr>
  </w:style>
  <w:style w:type="paragraph" w:styleId="Titre1">
    <w:name w:val="heading 1"/>
    <w:basedOn w:val="Normal"/>
    <w:next w:val="Normal"/>
    <w:link w:val="Titre1Car"/>
    <w:qFormat/>
    <w:rsid w:val="004E4C7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4C77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E4C77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nhideWhenUsed/>
    <w:qFormat/>
    <w:rsid w:val="004E4C77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E4C77"/>
    <w:pPr>
      <w:keepNext/>
      <w:keepLines/>
      <w:numPr>
        <w:ilvl w:val="4"/>
        <w:numId w:val="18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4C77"/>
    <w:pPr>
      <w:keepNext/>
      <w:keepLines/>
      <w:numPr>
        <w:ilvl w:val="5"/>
        <w:numId w:val="18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4C77"/>
    <w:pPr>
      <w:keepNext/>
      <w:keepLines/>
      <w:numPr>
        <w:ilvl w:val="6"/>
        <w:numId w:val="1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4C77"/>
    <w:pPr>
      <w:keepNext/>
      <w:keepLines/>
      <w:numPr>
        <w:ilvl w:val="7"/>
        <w:numId w:val="1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C77"/>
    <w:pPr>
      <w:keepNext/>
      <w:keepLines/>
      <w:numPr>
        <w:ilvl w:val="8"/>
        <w:numId w:val="1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E4C7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4E4C7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rsid w:val="004E4C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4E4C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4C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E4C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E4C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E4C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4E4C77"/>
    <w:pPr>
      <w:spacing w:before="240" w:after="120"/>
    </w:pPr>
    <w:rPr>
      <w:rFonts w:cstheme="minorHAnsi"/>
      <w:b/>
      <w:bC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C77"/>
    <w:pPr>
      <w:spacing w:before="120"/>
      <w:ind w:left="220"/>
    </w:pPr>
    <w:rPr>
      <w:rFonts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4E4C77"/>
    <w:pPr>
      <w:ind w:left="440"/>
    </w:pPr>
    <w:rPr>
      <w:rFonts w:cstheme="minorHAnsi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1"/>
    <w:qFormat/>
    <w:rsid w:val="004E4C77"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1"/>
    <w:rsid w:val="004E4C77"/>
  </w:style>
  <w:style w:type="character" w:customStyle="1" w:styleId="Titre1Car">
    <w:name w:val="Titre 1 Car"/>
    <w:basedOn w:val="Policepardfaut"/>
    <w:link w:val="Titre1"/>
    <w:rsid w:val="004E4C7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E4C77"/>
    <w:pPr>
      <w:spacing w:before="240"/>
      <w:outlineLvl w:val="9"/>
    </w:pPr>
    <w:rPr>
      <w:b w:val="0"/>
      <w:bCs w:val="0"/>
      <w:sz w:val="32"/>
      <w:szCs w:val="32"/>
      <w:lang w:eastAsia="fr-FR"/>
    </w:rPr>
  </w:style>
  <w:style w:type="paragraph" w:customStyle="1" w:styleId="Titrearticles">
    <w:name w:val="Titre articles"/>
    <w:basedOn w:val="Paragraphedeliste"/>
    <w:link w:val="TitrearticlesCar"/>
    <w:qFormat/>
    <w:rsid w:val="004E4C77"/>
    <w:pPr>
      <w:ind w:left="0"/>
    </w:pPr>
    <w:rPr>
      <w:b/>
      <w:sz w:val="24"/>
      <w:szCs w:val="24"/>
    </w:rPr>
  </w:style>
  <w:style w:type="character" w:customStyle="1" w:styleId="TitrearticlesCar">
    <w:name w:val="Titre articles Car"/>
    <w:basedOn w:val="ParagraphedelisteCar"/>
    <w:link w:val="Titrearticles"/>
    <w:rsid w:val="004E4C77"/>
    <w:rPr>
      <w:b/>
      <w:sz w:val="24"/>
      <w:szCs w:val="24"/>
    </w:rPr>
  </w:style>
  <w:style w:type="paragraph" w:customStyle="1" w:styleId="Listenormale">
    <w:name w:val="Liste normale"/>
    <w:basedOn w:val="Paragraphedeliste"/>
    <w:link w:val="ListenormaleCar"/>
    <w:qFormat/>
    <w:rsid w:val="004E4C77"/>
    <w:pPr>
      <w:numPr>
        <w:numId w:val="19"/>
      </w:numPr>
      <w:spacing w:before="40" w:after="40" w:line="276" w:lineRule="auto"/>
      <w:contextualSpacing w:val="0"/>
      <w:jc w:val="both"/>
    </w:pPr>
    <w:rPr>
      <w:rFonts w:ascii="Times New Roman" w:eastAsia="Times New Roman" w:hAnsi="Times New Roman" w:cs="Times New Roman"/>
    </w:rPr>
  </w:style>
  <w:style w:type="character" w:customStyle="1" w:styleId="ListenormaleCar">
    <w:name w:val="Liste normale Car"/>
    <w:link w:val="Listenormale"/>
    <w:rsid w:val="004E4C77"/>
    <w:rPr>
      <w:rFonts w:ascii="Times New Roman" w:eastAsia="Times New Roman" w:hAnsi="Times New Roman" w:cs="Times New Roman"/>
    </w:rPr>
  </w:style>
  <w:style w:type="paragraph" w:customStyle="1" w:styleId="Liste-X">
    <w:name w:val="Liste - X"/>
    <w:basedOn w:val="Listenormale"/>
    <w:qFormat/>
    <w:rsid w:val="004E4C77"/>
    <w:pPr>
      <w:numPr>
        <w:numId w:val="20"/>
      </w:numPr>
      <w:tabs>
        <w:tab w:val="left" w:pos="1701"/>
      </w:tabs>
    </w:pPr>
    <w:rPr>
      <w:rFonts w:eastAsia="MS Gothic"/>
    </w:rPr>
  </w:style>
  <w:style w:type="paragraph" w:styleId="Titre">
    <w:name w:val="Title"/>
    <w:basedOn w:val="Normal"/>
    <w:next w:val="Normal"/>
    <w:link w:val="TitreCar"/>
    <w:uiPriority w:val="10"/>
    <w:qFormat/>
    <w:rsid w:val="004E4C77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E4C7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itrepartie">
    <w:name w:val="Titrepartie"/>
    <w:basedOn w:val="Titre1"/>
    <w:qFormat/>
    <w:rsid w:val="004E4C77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rFonts w:ascii="Arial" w:eastAsia="Times New Roman" w:hAnsi="Arial" w:cs="Arial"/>
      <w:color w:val="7030A0"/>
      <w:kern w:val="32"/>
      <w:sz w:val="32"/>
      <w:szCs w:val="32"/>
      <w:lang w:eastAsia="fr-FR"/>
    </w:rPr>
  </w:style>
  <w:style w:type="paragraph" w:customStyle="1" w:styleId="Incise">
    <w:name w:val="Incise"/>
    <w:basedOn w:val="Normal"/>
    <w:qFormat/>
    <w:rsid w:val="004E4C77"/>
    <w:pPr>
      <w:spacing w:line="240" w:lineRule="auto"/>
    </w:pPr>
    <w:rPr>
      <w:rFonts w:ascii="Comic Sans MS" w:eastAsia="Times New Roman" w:hAnsi="Comic Sans MS" w:cs="Times New Roman"/>
      <w:color w:val="7030A0"/>
      <w:sz w:val="20"/>
      <w:szCs w:val="20"/>
      <w:lang w:eastAsia="fr-FR"/>
    </w:rPr>
  </w:style>
  <w:style w:type="paragraph" w:customStyle="1" w:styleId="titreincise">
    <w:name w:val="titreincise"/>
    <w:basedOn w:val="Incise"/>
    <w:qFormat/>
    <w:rsid w:val="004E4C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 w:cs="Arial"/>
      <w:b/>
      <w:i/>
      <w:color w:val="000000"/>
      <w:sz w:val="21"/>
      <w:szCs w:val="21"/>
    </w:rPr>
  </w:style>
  <w:style w:type="table" w:styleId="Grilledutableau">
    <w:name w:val="Table Grid"/>
    <w:basedOn w:val="TableauNormal"/>
    <w:uiPriority w:val="59"/>
    <w:rsid w:val="003A4B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BB25C2"/>
  </w:style>
  <w:style w:type="paragraph" w:styleId="Pieddepage">
    <w:name w:val="footer"/>
    <w:basedOn w:val="Normal"/>
    <w:link w:val="PieddepageCar"/>
    <w:uiPriority w:val="99"/>
    <w:unhideWhenUsed/>
    <w:rsid w:val="00BB25C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B25C2"/>
  </w:style>
  <w:style w:type="paragraph" w:styleId="Textedebulles">
    <w:name w:val="Balloon Text"/>
    <w:basedOn w:val="Normal"/>
    <w:link w:val="TextedebullesCar"/>
    <w:uiPriority w:val="99"/>
    <w:semiHidden/>
    <w:unhideWhenUsed/>
    <w:rsid w:val="005F06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06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ismeria.ilalio</dc:creator>
  <cp:lastModifiedBy>ismeria.ilalio</cp:lastModifiedBy>
  <cp:revision>4</cp:revision>
  <cp:lastPrinted>2024-10-14T04:28:00Z</cp:lastPrinted>
  <dcterms:created xsi:type="dcterms:W3CDTF">2024-10-14T02:25:00Z</dcterms:created>
  <dcterms:modified xsi:type="dcterms:W3CDTF">2024-12-12T23:09:00Z</dcterms:modified>
</cp:coreProperties>
</file>